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64D4" w14:textId="27E4200E" w:rsidR="007E67EB" w:rsidRDefault="00CB09E7" w:rsidP="0056672E">
      <w:pPr>
        <w:spacing w:before="120" w:after="120" w:line="312" w:lineRule="auto"/>
        <w:jc w:val="center"/>
        <w:rPr>
          <w:rFonts w:cs="Times New Roman"/>
          <w:b/>
          <w:bCs/>
          <w:sz w:val="28"/>
          <w:szCs w:val="28"/>
        </w:rPr>
      </w:pPr>
      <w:r w:rsidRPr="0056672E">
        <w:rPr>
          <w:rFonts w:cs="Times New Roman"/>
          <w:b/>
          <w:bCs/>
          <w:sz w:val="28"/>
          <w:szCs w:val="28"/>
        </w:rPr>
        <w:t>THÔNG TIN GIỚI THIỆU VỀ THÀNH PHỐ ICHINOSEKI</w:t>
      </w:r>
    </w:p>
    <w:p w14:paraId="1F2E4BA6" w14:textId="77777777" w:rsidR="0056672E" w:rsidRPr="0056672E" w:rsidRDefault="0056672E" w:rsidP="0056672E">
      <w:pPr>
        <w:spacing w:before="120" w:after="120" w:line="312" w:lineRule="auto"/>
        <w:jc w:val="center"/>
        <w:rPr>
          <w:rFonts w:cs="Times New Roman"/>
          <w:b/>
          <w:bCs/>
          <w:sz w:val="28"/>
          <w:szCs w:val="28"/>
        </w:rPr>
      </w:pPr>
    </w:p>
    <w:p w14:paraId="41258F5D" w14:textId="4EC7DB8C" w:rsidR="00CB09E7" w:rsidRPr="0056672E" w:rsidRDefault="00CB09E7" w:rsidP="0056672E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cs="Times New Roman"/>
          <w:b/>
          <w:bCs/>
          <w:sz w:val="26"/>
          <w:szCs w:val="26"/>
        </w:rPr>
      </w:pPr>
      <w:r w:rsidRPr="0056672E">
        <w:rPr>
          <w:rFonts w:cs="Times New Roman"/>
          <w:b/>
          <w:bCs/>
          <w:sz w:val="26"/>
          <w:szCs w:val="26"/>
        </w:rPr>
        <w:t>Giới thiệu chung</w:t>
      </w:r>
    </w:p>
    <w:p w14:paraId="2DE39988" w14:textId="67F47B6D" w:rsidR="00CB09E7" w:rsidRPr="0056672E" w:rsidRDefault="00CB09E7" w:rsidP="00C44079">
      <w:pPr>
        <w:pStyle w:val="ListParagraph"/>
        <w:numPr>
          <w:ilvl w:val="0"/>
          <w:numId w:val="14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  <w:lang w:val="vi-VN"/>
        </w:rPr>
        <w:t xml:space="preserve">Nhật Bản là một quốc đảo </w:t>
      </w:r>
      <w:r w:rsidRPr="0056672E">
        <w:rPr>
          <w:rFonts w:cs="Times New Roman"/>
          <w:sz w:val="26"/>
          <w:szCs w:val="26"/>
        </w:rPr>
        <w:t xml:space="preserve">với </w:t>
      </w:r>
      <w:r w:rsidRPr="0056672E">
        <w:rPr>
          <w:rFonts w:cs="Times New Roman"/>
          <w:sz w:val="26"/>
          <w:szCs w:val="26"/>
          <w:lang w:val="vi-VN"/>
        </w:rPr>
        <w:t xml:space="preserve">dân số 125 triệu người và diện tích khoảng 378.000 km2 </w:t>
      </w:r>
    </w:p>
    <w:p w14:paraId="76C638EB" w14:textId="6605698B" w:rsidR="00CB09E7" w:rsidRPr="0056672E" w:rsidRDefault="00CB09E7" w:rsidP="00C44079">
      <w:pPr>
        <w:pStyle w:val="ListParagraph"/>
        <w:numPr>
          <w:ilvl w:val="0"/>
          <w:numId w:val="14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 xml:space="preserve">Nhật Bản phát triển mạnh với ngành công nghệ bán dẫn và ngành công nghệ ô tô. </w:t>
      </w:r>
      <w:r w:rsidRPr="0056672E">
        <w:rPr>
          <w:rFonts w:cs="Times New Roman"/>
          <w:sz w:val="26"/>
          <w:szCs w:val="26"/>
          <w:lang w:val="vi-VN"/>
        </w:rPr>
        <w:t>Tập đoàn ô tô Toyota là một trong những nhà sản xuất ô tô hàng đầu thế giới.</w:t>
      </w:r>
    </w:p>
    <w:p w14:paraId="25EABEC5" w14:textId="69441581" w:rsidR="00CB09E7" w:rsidRPr="0056672E" w:rsidRDefault="00CB09E7" w:rsidP="00C44079">
      <w:pPr>
        <w:pStyle w:val="ListParagraph"/>
        <w:numPr>
          <w:ilvl w:val="0"/>
          <w:numId w:val="14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CB09E7">
        <w:rPr>
          <w:rFonts w:cs="Times New Roman"/>
          <w:sz w:val="26"/>
          <w:szCs w:val="26"/>
          <w:lang w:val="vi-VN"/>
        </w:rPr>
        <w:t>Thành phố Ichinoseki</w:t>
      </w:r>
      <w:r w:rsidRPr="0056672E">
        <w:rPr>
          <w:rFonts w:cs="Times New Roman"/>
          <w:sz w:val="26"/>
          <w:szCs w:val="26"/>
        </w:rPr>
        <w:t xml:space="preserve"> thuộc </w:t>
      </w:r>
      <w:r w:rsidRPr="00CB09E7">
        <w:rPr>
          <w:rFonts w:cs="Times New Roman"/>
          <w:sz w:val="26"/>
          <w:szCs w:val="26"/>
          <w:lang w:val="vi-VN"/>
        </w:rPr>
        <w:t>tỉnh Iwate</w:t>
      </w:r>
      <w:r w:rsidRPr="0056672E">
        <w:rPr>
          <w:rFonts w:cs="Times New Roman"/>
          <w:sz w:val="26"/>
          <w:szCs w:val="26"/>
        </w:rPr>
        <w:t xml:space="preserve"> thuộc vị trí</w:t>
      </w:r>
      <w:r w:rsidRPr="00CB09E7">
        <w:rPr>
          <w:rFonts w:cs="Times New Roman"/>
          <w:sz w:val="26"/>
          <w:szCs w:val="26"/>
          <w:lang w:val="vi-VN"/>
        </w:rPr>
        <w:t xml:space="preserve"> phía </w:t>
      </w:r>
      <w:r w:rsidRPr="0056672E">
        <w:rPr>
          <w:rFonts w:cs="Times New Roman"/>
          <w:sz w:val="26"/>
          <w:szCs w:val="26"/>
        </w:rPr>
        <w:t>Đ</w:t>
      </w:r>
      <w:r w:rsidRPr="00CB09E7">
        <w:rPr>
          <w:rFonts w:cs="Times New Roman"/>
          <w:sz w:val="26"/>
          <w:szCs w:val="26"/>
          <w:lang w:val="vi-VN"/>
        </w:rPr>
        <w:t xml:space="preserve">ông </w:t>
      </w:r>
      <w:r w:rsidRPr="0056672E">
        <w:rPr>
          <w:rFonts w:cs="Times New Roman"/>
          <w:sz w:val="26"/>
          <w:szCs w:val="26"/>
        </w:rPr>
        <w:t>B</w:t>
      </w:r>
      <w:r w:rsidRPr="00CB09E7">
        <w:rPr>
          <w:rFonts w:cs="Times New Roman"/>
          <w:sz w:val="26"/>
          <w:szCs w:val="26"/>
          <w:lang w:val="vi-VN"/>
        </w:rPr>
        <w:t>ắc Nhật Bản.</w:t>
      </w:r>
      <w:r w:rsidR="001E6D40" w:rsidRPr="0056672E">
        <w:rPr>
          <w:rFonts w:cs="Times New Roman"/>
          <w:sz w:val="26"/>
          <w:szCs w:val="26"/>
        </w:rPr>
        <w:t xml:space="preserve"> </w:t>
      </w:r>
      <w:r w:rsidRPr="0056672E">
        <w:rPr>
          <w:rFonts w:cs="Times New Roman"/>
          <w:sz w:val="26"/>
          <w:szCs w:val="26"/>
          <w:lang w:val="vi-VN"/>
        </w:rPr>
        <w:t xml:space="preserve">Tỉnh Iwate </w:t>
      </w:r>
      <w:r w:rsidR="001E6D40" w:rsidRPr="0056672E">
        <w:rPr>
          <w:rFonts w:cs="Times New Roman"/>
          <w:sz w:val="26"/>
          <w:szCs w:val="26"/>
        </w:rPr>
        <w:t xml:space="preserve">cũng là nơi </w:t>
      </w:r>
      <w:r w:rsidRPr="0056672E">
        <w:rPr>
          <w:rFonts w:cs="Times New Roman"/>
          <w:sz w:val="26"/>
          <w:szCs w:val="26"/>
          <w:lang w:val="vi-VN"/>
        </w:rPr>
        <w:t>đặt trụ sở của Tập đoàn ô tô Toyota và các nhà máy bán dẫn</w:t>
      </w:r>
      <w:r w:rsidR="001E6D40" w:rsidRPr="0056672E">
        <w:rPr>
          <w:rFonts w:cs="Times New Roman"/>
          <w:sz w:val="26"/>
          <w:szCs w:val="26"/>
        </w:rPr>
        <w:t>,</w:t>
      </w:r>
      <w:r w:rsidRPr="0056672E">
        <w:rPr>
          <w:rFonts w:cs="Times New Roman"/>
          <w:sz w:val="26"/>
          <w:szCs w:val="26"/>
          <w:lang w:val="vi-VN"/>
        </w:rPr>
        <w:t xml:space="preserve"> cũng như </w:t>
      </w:r>
      <w:r w:rsidR="001E6D40" w:rsidRPr="0056672E">
        <w:rPr>
          <w:rFonts w:cs="Times New Roman"/>
          <w:sz w:val="26"/>
          <w:szCs w:val="26"/>
        </w:rPr>
        <w:t xml:space="preserve">các </w:t>
      </w:r>
      <w:r w:rsidRPr="0056672E">
        <w:rPr>
          <w:rFonts w:cs="Times New Roman"/>
          <w:sz w:val="26"/>
          <w:szCs w:val="26"/>
          <w:lang w:val="vi-VN"/>
        </w:rPr>
        <w:t>cơ sở sản xuất ở tỉnh Miyagi lân cận.</w:t>
      </w:r>
    </w:p>
    <w:p w14:paraId="3711DA76" w14:textId="1B123DB7" w:rsidR="001E6D40" w:rsidRPr="0056672E" w:rsidRDefault="001E6D40" w:rsidP="00C44079">
      <w:pPr>
        <w:pStyle w:val="ListParagraph"/>
        <w:numPr>
          <w:ilvl w:val="0"/>
          <w:numId w:val="14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1E6D40">
        <w:rPr>
          <w:rFonts w:cs="Times New Roman"/>
          <w:sz w:val="26"/>
          <w:szCs w:val="26"/>
          <w:lang w:val="vi-VN"/>
        </w:rPr>
        <w:t xml:space="preserve">Thành phố Ichinoseki nằm ở </w:t>
      </w:r>
      <w:r w:rsidRPr="0056672E">
        <w:rPr>
          <w:rFonts w:cs="Times New Roman"/>
          <w:sz w:val="26"/>
          <w:szCs w:val="26"/>
        </w:rPr>
        <w:t>phía</w:t>
      </w:r>
      <w:r w:rsidRPr="001E6D40">
        <w:rPr>
          <w:rFonts w:cs="Times New Roman"/>
          <w:sz w:val="26"/>
          <w:szCs w:val="26"/>
          <w:lang w:val="vi-VN"/>
        </w:rPr>
        <w:t xml:space="preserve"> </w:t>
      </w:r>
      <w:r w:rsidR="0056672E" w:rsidRPr="0056672E">
        <w:rPr>
          <w:rFonts w:cs="Times New Roman"/>
          <w:sz w:val="26"/>
          <w:szCs w:val="26"/>
        </w:rPr>
        <w:t>N</w:t>
      </w:r>
      <w:r w:rsidRPr="001E6D40">
        <w:rPr>
          <w:rFonts w:cs="Times New Roman"/>
          <w:sz w:val="26"/>
          <w:szCs w:val="26"/>
          <w:lang w:val="vi-VN"/>
        </w:rPr>
        <w:t>am của tỉnh Iwate và là thành phố lớn thứ 12 ở Nhật Bản.</w:t>
      </w:r>
      <w:r w:rsidRPr="0056672E">
        <w:rPr>
          <w:rFonts w:cs="Times New Roman"/>
          <w:sz w:val="26"/>
          <w:szCs w:val="26"/>
        </w:rPr>
        <w:t xml:space="preserve"> Thành phố </w:t>
      </w:r>
      <w:r w:rsidRPr="0056672E">
        <w:rPr>
          <w:rFonts w:cs="Times New Roman"/>
          <w:sz w:val="26"/>
          <w:szCs w:val="26"/>
          <w:lang w:val="vi-VN"/>
        </w:rPr>
        <w:t>có diện tích 1256,42 km2</w:t>
      </w:r>
      <w:r w:rsidRPr="0056672E">
        <w:rPr>
          <w:rFonts w:cs="Times New Roman"/>
          <w:sz w:val="26"/>
          <w:szCs w:val="26"/>
        </w:rPr>
        <w:t>.</w:t>
      </w:r>
    </w:p>
    <w:p w14:paraId="6CE30FA6" w14:textId="1D95ED78" w:rsidR="001E6D40" w:rsidRPr="0056672E" w:rsidRDefault="001E6D40" w:rsidP="00C44079">
      <w:pPr>
        <w:pStyle w:val="ListParagraph"/>
        <w:numPr>
          <w:ilvl w:val="0"/>
          <w:numId w:val="14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 xml:space="preserve">Đây </w:t>
      </w:r>
      <w:r w:rsidRPr="0056672E">
        <w:rPr>
          <w:rFonts w:cs="Times New Roman"/>
          <w:sz w:val="26"/>
          <w:szCs w:val="26"/>
          <w:lang w:val="vi-VN"/>
        </w:rPr>
        <w:t>cũng là địa điểm</w:t>
      </w:r>
      <w:r w:rsidRPr="0056672E">
        <w:rPr>
          <w:rFonts w:cs="Times New Roman"/>
          <w:sz w:val="26"/>
          <w:szCs w:val="26"/>
        </w:rPr>
        <w:t xml:space="preserve"> dự kiến</w:t>
      </w:r>
      <w:r w:rsidRPr="0056672E">
        <w:rPr>
          <w:rFonts w:cs="Times New Roman"/>
          <w:sz w:val="26"/>
          <w:szCs w:val="26"/>
          <w:lang w:val="vi-VN"/>
        </w:rPr>
        <w:t xml:space="preserve"> cho việc xây dựng Máy va chạm tuyến tính quốc tế</w:t>
      </w:r>
      <w:r w:rsidRPr="0056672E">
        <w:rPr>
          <w:rFonts w:cs="Times New Roman"/>
          <w:sz w:val="26"/>
          <w:szCs w:val="26"/>
        </w:rPr>
        <w:t xml:space="preserve"> </w:t>
      </w:r>
      <w:r w:rsidRPr="0056672E">
        <w:rPr>
          <w:rFonts w:cs="Times New Roman"/>
          <w:sz w:val="26"/>
          <w:szCs w:val="26"/>
          <w:lang w:val="vi-VN"/>
        </w:rPr>
        <w:t>(ILC), một dự án quốc tế có tiềm năng thay đổi lớn tương lai của Nhật Bản</w:t>
      </w:r>
    </w:p>
    <w:p w14:paraId="6A9744B0" w14:textId="6B58434C" w:rsidR="00D96028" w:rsidRPr="0056672E" w:rsidRDefault="00D96028" w:rsidP="0056672E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cs="Times New Roman"/>
          <w:b/>
          <w:bCs/>
          <w:sz w:val="26"/>
          <w:szCs w:val="26"/>
        </w:rPr>
      </w:pPr>
      <w:r w:rsidRPr="0056672E">
        <w:rPr>
          <w:rFonts w:cs="Times New Roman"/>
          <w:b/>
          <w:bCs/>
          <w:sz w:val="26"/>
          <w:szCs w:val="26"/>
        </w:rPr>
        <w:t>Thời tiết và giao thông</w:t>
      </w:r>
    </w:p>
    <w:p w14:paraId="70CD4D2D" w14:textId="59C3EE97" w:rsidR="001E6D40" w:rsidRPr="0056672E" w:rsidRDefault="001E6D40" w:rsidP="00C44079">
      <w:pPr>
        <w:pStyle w:val="ListParagraph"/>
        <w:numPr>
          <w:ilvl w:val="0"/>
          <w:numId w:val="15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1E6D40">
        <w:rPr>
          <w:rFonts w:cs="Times New Roman"/>
          <w:sz w:val="26"/>
          <w:szCs w:val="26"/>
        </w:rPr>
        <w:t>Thành phố Ichinoseki</w:t>
      </w:r>
      <w:r w:rsidRPr="0056672E">
        <w:rPr>
          <w:rFonts w:cs="Times New Roman"/>
          <w:sz w:val="26"/>
          <w:szCs w:val="26"/>
        </w:rPr>
        <w:t xml:space="preserve"> Nhật Bản thời tiết có bốn mùa</w:t>
      </w:r>
      <w:r w:rsidR="00951269" w:rsidRPr="0056672E">
        <w:rPr>
          <w:rFonts w:cs="Times New Roman"/>
          <w:sz w:val="26"/>
          <w:szCs w:val="26"/>
        </w:rPr>
        <w:t xml:space="preserve"> giống như Việt Nam</w:t>
      </w:r>
      <w:r w:rsidRPr="0056672E">
        <w:rPr>
          <w:rFonts w:cs="Times New Roman"/>
          <w:sz w:val="26"/>
          <w:szCs w:val="26"/>
        </w:rPr>
        <w:t>. Nhiệt độ trung bình hàng năm là 13,5 oC. Nhiệt độ trung bình vào mùa hè là khoảng 26oC, tương đương với nhiệt độ của Việt Nam.</w:t>
      </w:r>
    </w:p>
    <w:p w14:paraId="32577C98" w14:textId="21721877" w:rsidR="00CB09E7" w:rsidRPr="0056672E" w:rsidRDefault="001E6D40" w:rsidP="00C44079">
      <w:pPr>
        <w:pStyle w:val="ListParagraph"/>
        <w:numPr>
          <w:ilvl w:val="0"/>
          <w:numId w:val="15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 xml:space="preserve">Thành phố Ichinoseki </w:t>
      </w:r>
      <w:r w:rsidR="00951269" w:rsidRPr="0056672E">
        <w:rPr>
          <w:rFonts w:cs="Times New Roman"/>
          <w:sz w:val="26"/>
          <w:szCs w:val="26"/>
        </w:rPr>
        <w:t>có hệ thông giao thông thuận lợi,</w:t>
      </w:r>
      <w:r w:rsidRPr="0056672E">
        <w:rPr>
          <w:rFonts w:cs="Times New Roman"/>
          <w:sz w:val="26"/>
          <w:szCs w:val="26"/>
        </w:rPr>
        <w:t xml:space="preserve"> </w:t>
      </w:r>
      <w:r w:rsidR="00951269" w:rsidRPr="0056672E">
        <w:rPr>
          <w:rFonts w:cs="Times New Roman"/>
          <w:sz w:val="26"/>
          <w:szCs w:val="26"/>
        </w:rPr>
        <w:t>n</w:t>
      </w:r>
      <w:r w:rsidRPr="0056672E">
        <w:rPr>
          <w:rFonts w:cs="Times New Roman"/>
          <w:sz w:val="26"/>
          <w:szCs w:val="26"/>
        </w:rPr>
        <w:t xml:space="preserve">goài tàu hỏa và xe buýt, còn </w:t>
      </w:r>
      <w:r w:rsidR="00951269" w:rsidRPr="0056672E">
        <w:rPr>
          <w:rFonts w:cs="Times New Roman"/>
          <w:sz w:val="26"/>
          <w:szCs w:val="26"/>
        </w:rPr>
        <w:t>có tàu cao tốc</w:t>
      </w:r>
      <w:r w:rsidRPr="0056672E">
        <w:rPr>
          <w:rFonts w:cs="Times New Roman"/>
          <w:sz w:val="26"/>
          <w:szCs w:val="26"/>
        </w:rPr>
        <w:t xml:space="preserve"> và đường cao tốc</w:t>
      </w:r>
      <w:r w:rsidR="00951269" w:rsidRPr="0056672E">
        <w:rPr>
          <w:rFonts w:cs="Times New Roman"/>
          <w:sz w:val="26"/>
          <w:szCs w:val="26"/>
        </w:rPr>
        <w:t xml:space="preserve">. Mất khoảng 1 giờ 54 phút từ Thành phố Ichinoseki đến Tokyo, thủ đô của Nhật Bản bằng tàu cao tốc và mất khoảng 1 giờ 15 phút đi ô tô đến sân bay gần nhất. </w:t>
      </w:r>
    </w:p>
    <w:p w14:paraId="63C1F12A" w14:textId="7AF1B191" w:rsidR="00951269" w:rsidRPr="0056672E" w:rsidRDefault="00951269" w:rsidP="00C44079">
      <w:pPr>
        <w:pStyle w:val="ListParagraph"/>
        <w:numPr>
          <w:ilvl w:val="0"/>
          <w:numId w:val="15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 xml:space="preserve">Thành phố có nhiều siêu thị, trung tâm thương mại với các chuỗi thương hiệu nổi tiếng khắp Châu Á và thế giới. </w:t>
      </w:r>
    </w:p>
    <w:p w14:paraId="7FEAF5D4" w14:textId="7F43F7F5" w:rsidR="00D96028" w:rsidRPr="0056672E" w:rsidRDefault="00D96028" w:rsidP="0056672E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cs="Times New Roman"/>
          <w:b/>
          <w:bCs/>
          <w:sz w:val="26"/>
          <w:szCs w:val="26"/>
        </w:rPr>
      </w:pPr>
      <w:r w:rsidRPr="0056672E">
        <w:rPr>
          <w:rFonts w:cs="Times New Roman"/>
          <w:b/>
          <w:bCs/>
          <w:sz w:val="26"/>
          <w:szCs w:val="26"/>
        </w:rPr>
        <w:t>Các số liệu điều tra</w:t>
      </w:r>
    </w:p>
    <w:p w14:paraId="251851A4" w14:textId="20802428" w:rsidR="00951269" w:rsidRPr="0056672E" w:rsidRDefault="00951269" w:rsidP="00C4407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 xml:space="preserve">Theo số liệu điều tra năm 2024, </w:t>
      </w:r>
      <w:r w:rsidRPr="0056672E">
        <w:rPr>
          <w:rFonts w:cs="Times New Roman"/>
          <w:sz w:val="26"/>
          <w:szCs w:val="26"/>
          <w:lang w:val="vi-VN"/>
        </w:rPr>
        <w:t xml:space="preserve">Thành phố Ichinoseki được xếp hạng thứ 4 trong danh mục tổng thể và thứ 3 trong danh mục thanh niên/người độc thân và </w:t>
      </w:r>
      <w:r w:rsidR="0056672E" w:rsidRPr="0056672E">
        <w:rPr>
          <w:rFonts w:cs="Times New Roman"/>
          <w:sz w:val="26"/>
          <w:szCs w:val="26"/>
        </w:rPr>
        <w:t>danh</w:t>
      </w:r>
      <w:r w:rsidRPr="0056672E">
        <w:rPr>
          <w:rFonts w:cs="Times New Roman"/>
          <w:sz w:val="26"/>
          <w:szCs w:val="26"/>
          <w:lang w:val="vi-VN"/>
        </w:rPr>
        <w:t xml:space="preserve"> mục </w:t>
      </w:r>
      <w:r w:rsidR="0056672E" w:rsidRPr="0056672E">
        <w:rPr>
          <w:rFonts w:cs="Times New Roman"/>
          <w:sz w:val="26"/>
          <w:szCs w:val="26"/>
        </w:rPr>
        <w:t>các gia đình trẻ</w:t>
      </w:r>
      <w:r w:rsidRPr="0056672E">
        <w:rPr>
          <w:rFonts w:cs="Times New Roman"/>
          <w:sz w:val="26"/>
          <w:szCs w:val="26"/>
        </w:rPr>
        <w:t xml:space="preserve"> muốn được sinh sống tại đây</w:t>
      </w:r>
      <w:r w:rsidRPr="0056672E">
        <w:rPr>
          <w:rFonts w:cs="Times New Roman"/>
          <w:sz w:val="26"/>
          <w:szCs w:val="26"/>
          <w:lang w:val="vi-VN"/>
        </w:rPr>
        <w:t xml:space="preserve">. Đây là một thành phố địa phương nổi tiếng </w:t>
      </w:r>
      <w:r w:rsidRPr="0056672E">
        <w:rPr>
          <w:rFonts w:cs="Times New Roman"/>
          <w:sz w:val="26"/>
          <w:szCs w:val="26"/>
        </w:rPr>
        <w:t>ở</w:t>
      </w:r>
      <w:r w:rsidRPr="0056672E">
        <w:rPr>
          <w:rFonts w:cs="Times New Roman"/>
          <w:sz w:val="26"/>
          <w:szCs w:val="26"/>
          <w:lang w:val="vi-VN"/>
        </w:rPr>
        <w:t xml:space="preserve"> Nhật Bản.</w:t>
      </w:r>
    </w:p>
    <w:p w14:paraId="38AA54F9" w14:textId="7A6B8CB9" w:rsidR="00951269" w:rsidRPr="0056672E" w:rsidRDefault="00951269" w:rsidP="00C4407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>Thành phố cũng có các chương trình hỗ trợ cho người nước ngoài sinh sống tại thành phố như: tổ chức các lớp học tiếng Nhật, các sự kiện giao lưu văn hoá, tạo môi trường làm việc thuận lợi, thoải mái cho người nước ngoài.</w:t>
      </w:r>
    </w:p>
    <w:p w14:paraId="21B8CCEF" w14:textId="772C9559" w:rsidR="00D96028" w:rsidRPr="0056672E" w:rsidRDefault="00951269" w:rsidP="00C4407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951269">
        <w:rPr>
          <w:rFonts w:cs="Times New Roman"/>
          <w:sz w:val="26"/>
          <w:szCs w:val="26"/>
          <w:lang w:val="vi-VN"/>
        </w:rPr>
        <w:t xml:space="preserve">Số lượng người nước ngoài sống ở Thành phố Ichinoseki là khoảng 800 người vào năm 2020 và đang tăng lên </w:t>
      </w:r>
      <w:r w:rsidRPr="0056672E">
        <w:rPr>
          <w:rFonts w:cs="Times New Roman"/>
          <w:sz w:val="26"/>
          <w:szCs w:val="26"/>
        </w:rPr>
        <w:t>1145 người năm 2023</w:t>
      </w:r>
      <w:r w:rsidRPr="00951269">
        <w:rPr>
          <w:rFonts w:cs="Times New Roman"/>
          <w:sz w:val="26"/>
          <w:szCs w:val="26"/>
          <w:lang w:val="vi-VN"/>
        </w:rPr>
        <w:t>.</w:t>
      </w:r>
      <w:r w:rsidRPr="0056672E">
        <w:rPr>
          <w:rFonts w:cs="Times New Roman"/>
          <w:sz w:val="26"/>
          <w:szCs w:val="26"/>
        </w:rPr>
        <w:t xml:space="preserve"> </w:t>
      </w:r>
      <w:r w:rsidRPr="0056672E">
        <w:rPr>
          <w:rFonts w:cs="Times New Roman"/>
          <w:sz w:val="26"/>
          <w:szCs w:val="26"/>
          <w:lang w:val="vi-VN"/>
        </w:rPr>
        <w:t xml:space="preserve">Đặc biệt, số lượng người Việt Nam </w:t>
      </w:r>
      <w:r w:rsidRPr="0056672E">
        <w:rPr>
          <w:rFonts w:cs="Times New Roman"/>
          <w:sz w:val="26"/>
          <w:szCs w:val="26"/>
        </w:rPr>
        <w:t xml:space="preserve">ngày càng </w:t>
      </w:r>
      <w:r w:rsidR="00D96028" w:rsidRPr="0056672E">
        <w:rPr>
          <w:rFonts w:cs="Times New Roman"/>
          <w:sz w:val="26"/>
          <w:szCs w:val="26"/>
        </w:rPr>
        <w:t>tăng. Theo điều tra</w:t>
      </w:r>
      <w:r w:rsidR="00D96028" w:rsidRPr="0056672E">
        <w:rPr>
          <w:rFonts w:cs="Times New Roman"/>
          <w:sz w:val="26"/>
          <w:szCs w:val="26"/>
          <w:lang w:val="vi-VN"/>
        </w:rPr>
        <w:t xml:space="preserve"> số lượng người nước ngoài tại thành phố Ichinoseki</w:t>
      </w:r>
      <w:r w:rsidR="00D96028" w:rsidRPr="0056672E">
        <w:rPr>
          <w:rFonts w:cs="Times New Roman"/>
          <w:sz w:val="26"/>
          <w:szCs w:val="26"/>
        </w:rPr>
        <w:t xml:space="preserve"> năm 2023 </w:t>
      </w:r>
      <w:r w:rsidR="00D96028" w:rsidRPr="0056672E">
        <w:rPr>
          <w:rFonts w:cs="Times New Roman"/>
          <w:sz w:val="26"/>
          <w:szCs w:val="26"/>
          <w:lang w:val="vi-VN"/>
        </w:rPr>
        <w:t>người Việt Nam có số lượng lớn thứ hai sau Philippines.</w:t>
      </w:r>
    </w:p>
    <w:p w14:paraId="041C6D13" w14:textId="6D9F97F4" w:rsidR="00D96028" w:rsidRPr="0056672E" w:rsidRDefault="00D96028" w:rsidP="00C4407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lastRenderedPageBreak/>
        <w:t xml:space="preserve">Theo số liệu điều tra </w:t>
      </w:r>
      <w:r w:rsidRPr="0056672E">
        <w:rPr>
          <w:rFonts w:cs="Times New Roman"/>
          <w:sz w:val="26"/>
          <w:szCs w:val="26"/>
          <w:lang w:val="vi-VN"/>
        </w:rPr>
        <w:t>đến tháng 10 năm 2023</w:t>
      </w:r>
      <w:r w:rsidRPr="0056672E">
        <w:rPr>
          <w:rFonts w:cs="Times New Roman"/>
          <w:sz w:val="26"/>
          <w:szCs w:val="26"/>
        </w:rPr>
        <w:t>,</w:t>
      </w:r>
      <w:r w:rsidRPr="0056672E">
        <w:rPr>
          <w:rFonts w:cs="Times New Roman"/>
          <w:sz w:val="26"/>
          <w:szCs w:val="26"/>
          <w:lang w:val="vi-VN"/>
        </w:rPr>
        <w:t xml:space="preserve"> có 122 doanh nghiệp ở Ichinoseki tuyển dụng người nước ngoài </w:t>
      </w:r>
      <w:r w:rsidRPr="0056672E">
        <w:rPr>
          <w:rFonts w:cs="Times New Roman"/>
          <w:sz w:val="26"/>
          <w:szCs w:val="26"/>
        </w:rPr>
        <w:t>làm việc với</w:t>
      </w:r>
      <w:r w:rsidRPr="0056672E">
        <w:rPr>
          <w:rFonts w:cs="Times New Roman"/>
          <w:sz w:val="26"/>
          <w:szCs w:val="26"/>
          <w:lang w:val="vi-VN"/>
        </w:rPr>
        <w:t xml:space="preserve"> số lượng lao động nước ngoài là 642 người</w:t>
      </w:r>
      <w:r w:rsidRPr="0056672E">
        <w:rPr>
          <w:rFonts w:cs="Times New Roman"/>
          <w:sz w:val="26"/>
          <w:szCs w:val="26"/>
        </w:rPr>
        <w:t>.</w:t>
      </w:r>
    </w:p>
    <w:p w14:paraId="64939802" w14:textId="345416CD" w:rsidR="00D96028" w:rsidRPr="0056672E" w:rsidRDefault="00D96028" w:rsidP="00C4407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>Người</w:t>
      </w:r>
      <w:r w:rsidRPr="0056672E">
        <w:rPr>
          <w:rFonts w:cs="Times New Roman"/>
          <w:sz w:val="26"/>
          <w:szCs w:val="26"/>
          <w:lang w:val="vi-VN"/>
        </w:rPr>
        <w:t xml:space="preserve"> lao động nước ngoài ở khu vực Ichinoseki </w:t>
      </w:r>
      <w:r w:rsidRPr="0056672E">
        <w:rPr>
          <w:rFonts w:cs="Times New Roman"/>
          <w:sz w:val="26"/>
          <w:szCs w:val="26"/>
        </w:rPr>
        <w:t>phân chia theo nghành: công nghiệp sản xuất, xây dựng, y tế, dịch vụ, giáo dục… trong đó</w:t>
      </w:r>
      <w:r w:rsidRPr="0056672E">
        <w:rPr>
          <w:rFonts w:cs="Times New Roman"/>
          <w:sz w:val="26"/>
          <w:szCs w:val="26"/>
          <w:lang w:val="vi-VN"/>
        </w:rPr>
        <w:t xml:space="preserve"> phần lớn là</w:t>
      </w:r>
      <w:r w:rsidRPr="0056672E">
        <w:rPr>
          <w:rFonts w:cs="Times New Roman"/>
          <w:sz w:val="26"/>
          <w:szCs w:val="26"/>
        </w:rPr>
        <w:t xml:space="preserve"> lao động làm việc</w:t>
      </w:r>
      <w:r w:rsidRPr="0056672E">
        <w:rPr>
          <w:rFonts w:cs="Times New Roman"/>
          <w:sz w:val="26"/>
          <w:szCs w:val="26"/>
          <w:lang w:val="vi-VN"/>
        </w:rPr>
        <w:t xml:space="preserve"> trong ngành sản xuất</w:t>
      </w:r>
      <w:r w:rsidR="0056672E" w:rsidRPr="0056672E">
        <w:rPr>
          <w:rFonts w:cs="Times New Roman"/>
          <w:sz w:val="26"/>
          <w:szCs w:val="26"/>
        </w:rPr>
        <w:t>.</w:t>
      </w:r>
    </w:p>
    <w:p w14:paraId="4925A5F8" w14:textId="63F5DC5F" w:rsidR="00D96028" w:rsidRPr="0056672E" w:rsidRDefault="00D96028" w:rsidP="00C4407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>Theo số liệu điều tra</w:t>
      </w:r>
      <w:r w:rsidRPr="00D96028">
        <w:rPr>
          <w:rFonts w:cs="Times New Roman"/>
          <w:sz w:val="26"/>
          <w:szCs w:val="26"/>
          <w:lang w:val="vi-VN"/>
        </w:rPr>
        <w:t xml:space="preserve"> tỉnh Iwate</w:t>
      </w:r>
      <w:r w:rsidRPr="0056672E">
        <w:rPr>
          <w:rFonts w:cs="Times New Roman"/>
          <w:sz w:val="26"/>
          <w:szCs w:val="26"/>
        </w:rPr>
        <w:t xml:space="preserve"> có </w:t>
      </w:r>
      <w:r w:rsidRPr="00D96028">
        <w:rPr>
          <w:rFonts w:cs="Times New Roman"/>
          <w:sz w:val="26"/>
          <w:szCs w:val="26"/>
          <w:lang w:val="vi-VN"/>
        </w:rPr>
        <w:t>số lượng lao động nước ngoài theo quốc tịch chủ yếu đến từ Việt Nam với 2.277 người</w:t>
      </w:r>
      <w:r w:rsidRPr="0056672E">
        <w:rPr>
          <w:rFonts w:cs="Times New Roman"/>
          <w:sz w:val="26"/>
          <w:szCs w:val="26"/>
        </w:rPr>
        <w:t xml:space="preserve">.  </w:t>
      </w:r>
      <w:r w:rsidRPr="0056672E">
        <w:rPr>
          <w:rFonts w:cs="Times New Roman"/>
          <w:sz w:val="26"/>
          <w:szCs w:val="26"/>
          <w:lang w:val="vi-VN"/>
        </w:rPr>
        <w:t xml:space="preserve">Thực tế là có rất nhiều người Việt Nam sống và làm việc ở tỉnh Iwate và thành phố Ichinoseki, </w:t>
      </w:r>
      <w:r w:rsidRPr="0056672E">
        <w:rPr>
          <w:rFonts w:cs="Times New Roman"/>
          <w:sz w:val="26"/>
          <w:szCs w:val="26"/>
        </w:rPr>
        <w:t>đây là</w:t>
      </w:r>
      <w:r w:rsidRPr="0056672E">
        <w:rPr>
          <w:rFonts w:cs="Times New Roman"/>
          <w:sz w:val="26"/>
          <w:szCs w:val="26"/>
          <w:lang w:val="vi-VN"/>
        </w:rPr>
        <w:t xml:space="preserve"> khu vực </w:t>
      </w:r>
      <w:r w:rsidRPr="0056672E">
        <w:rPr>
          <w:rFonts w:cs="Times New Roman"/>
          <w:sz w:val="26"/>
          <w:szCs w:val="26"/>
        </w:rPr>
        <w:t>sinh</w:t>
      </w:r>
      <w:r w:rsidRPr="0056672E">
        <w:rPr>
          <w:rFonts w:cs="Times New Roman"/>
          <w:sz w:val="26"/>
          <w:szCs w:val="26"/>
          <w:lang w:val="vi-VN"/>
        </w:rPr>
        <w:t xml:space="preserve"> sống và làm việc thoải mái cho người Việt Nam.</w:t>
      </w:r>
    </w:p>
    <w:p w14:paraId="78062B4F" w14:textId="1FB8808B" w:rsidR="0056672E" w:rsidRPr="0056672E" w:rsidRDefault="00D96028" w:rsidP="0056672E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b/>
          <w:bCs/>
          <w:sz w:val="26"/>
          <w:szCs w:val="26"/>
        </w:rPr>
        <w:t xml:space="preserve">Thông tin </w:t>
      </w:r>
      <w:r w:rsidR="002903B9" w:rsidRPr="0056672E">
        <w:rPr>
          <w:rFonts w:cs="Times New Roman"/>
          <w:b/>
          <w:bCs/>
          <w:sz w:val="26"/>
          <w:szCs w:val="26"/>
        </w:rPr>
        <w:t>công ty</w:t>
      </w:r>
      <w:r w:rsidR="0056672E" w:rsidRPr="0056672E">
        <w:rPr>
          <w:rFonts w:cs="Times New Roman"/>
          <w:b/>
          <w:bCs/>
          <w:sz w:val="26"/>
          <w:szCs w:val="26"/>
        </w:rPr>
        <w:t xml:space="preserve"> có nhu cầu</w:t>
      </w:r>
      <w:r w:rsidR="002903B9" w:rsidRPr="0056672E">
        <w:rPr>
          <w:rFonts w:cs="Times New Roman"/>
          <w:b/>
          <w:bCs/>
          <w:sz w:val="26"/>
          <w:szCs w:val="26"/>
        </w:rPr>
        <w:t xml:space="preserve"> tuyển dụng</w:t>
      </w:r>
    </w:p>
    <w:p w14:paraId="0F07A2D0" w14:textId="66F2614F" w:rsidR="00D96028" w:rsidRPr="003F6F29" w:rsidRDefault="00D96028" w:rsidP="003F6F29">
      <w:pPr>
        <w:pStyle w:val="ListParagraph"/>
        <w:numPr>
          <w:ilvl w:val="0"/>
          <w:numId w:val="13"/>
        </w:numPr>
        <w:spacing w:before="120" w:after="120" w:line="312" w:lineRule="auto"/>
        <w:jc w:val="both"/>
        <w:rPr>
          <w:b/>
          <w:bCs/>
          <w:sz w:val="26"/>
          <w:szCs w:val="26"/>
        </w:rPr>
      </w:pPr>
      <w:r w:rsidRPr="0056672E">
        <w:rPr>
          <w:rFonts w:cs="Times New Roman"/>
          <w:b/>
          <w:bCs/>
          <w:sz w:val="26"/>
          <w:szCs w:val="26"/>
        </w:rPr>
        <w:t xml:space="preserve">Công ty </w:t>
      </w:r>
      <w:r w:rsidR="003F6F29" w:rsidRPr="003F6F29">
        <w:rPr>
          <w:b/>
          <w:bCs/>
          <w:sz w:val="26"/>
          <w:szCs w:val="26"/>
        </w:rPr>
        <w:t xml:space="preserve">Trustec Earth </w:t>
      </w:r>
      <w:r w:rsidR="003F6F29">
        <w:rPr>
          <w:b/>
          <w:bCs/>
          <w:sz w:val="26"/>
          <w:szCs w:val="26"/>
        </w:rPr>
        <w:t>Co.ltd</w:t>
      </w:r>
    </w:p>
    <w:p w14:paraId="32FDB897" w14:textId="2906EC00" w:rsidR="00D96028" w:rsidRPr="0056672E" w:rsidRDefault="00D96028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  <w:lang w:val="vi-VN"/>
        </w:rPr>
        <w:t xml:space="preserve">Thành lập: 28 tháng 7 năm </w:t>
      </w:r>
      <w:r w:rsidR="002903B9" w:rsidRPr="0056672E">
        <w:rPr>
          <w:rFonts w:cs="Times New Roman"/>
          <w:sz w:val="26"/>
          <w:szCs w:val="26"/>
        </w:rPr>
        <w:t>2004</w:t>
      </w:r>
    </w:p>
    <w:p w14:paraId="4A9F4715" w14:textId="268958CB" w:rsidR="00D96028" w:rsidRPr="0056672E" w:rsidRDefault="00D96028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  <w:lang w:val="vi-VN"/>
        </w:rPr>
        <w:t>Số lượng nhân viên: 53 (trong đó có 10 lao động nước ngoài )</w:t>
      </w:r>
    </w:p>
    <w:p w14:paraId="5B76BC61" w14:textId="7C6988AA" w:rsidR="00D96028" w:rsidRPr="0056672E" w:rsidRDefault="002903B9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  <w:lang w:val="vi-VN"/>
        </w:rPr>
        <w:t>Hoạ</w:t>
      </w:r>
      <w:r w:rsidRPr="0056672E">
        <w:rPr>
          <w:rFonts w:cs="Times New Roman"/>
          <w:sz w:val="26"/>
          <w:szCs w:val="26"/>
        </w:rPr>
        <w:t>t động</w:t>
      </w:r>
      <w:r w:rsidR="00D96028" w:rsidRPr="0056672E">
        <w:rPr>
          <w:rFonts w:cs="Times New Roman"/>
          <w:sz w:val="26"/>
          <w:szCs w:val="26"/>
          <w:lang w:val="vi-VN"/>
        </w:rPr>
        <w:t xml:space="preserve"> kinh doanh: Ngành sản xuất sản phẩm kim loại</w:t>
      </w:r>
    </w:p>
    <w:p w14:paraId="7525C793" w14:textId="77777777" w:rsidR="00D96028" w:rsidRPr="0056672E" w:rsidRDefault="00D96028" w:rsidP="0056672E">
      <w:pPr>
        <w:pStyle w:val="ListParagraph"/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56672E">
        <w:rPr>
          <w:rFonts w:eastAsia="MS Gothic" w:cs="Times New Roman"/>
          <w:sz w:val="26"/>
          <w:szCs w:val="26"/>
          <w:lang w:val="vi-VN"/>
        </w:rPr>
        <w:t>・</w:t>
      </w:r>
      <w:r w:rsidRPr="0056672E">
        <w:rPr>
          <w:rFonts w:cs="Times New Roman"/>
          <w:sz w:val="26"/>
          <w:szCs w:val="26"/>
          <w:lang w:val="vi-VN"/>
        </w:rPr>
        <w:t>Thiết bị thí nghiệm vật lý và hóa học</w:t>
      </w:r>
    </w:p>
    <w:p w14:paraId="456659A6" w14:textId="77777777" w:rsidR="00D96028" w:rsidRPr="0056672E" w:rsidRDefault="00D96028" w:rsidP="0056672E">
      <w:pPr>
        <w:pStyle w:val="ListParagraph"/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56672E">
        <w:rPr>
          <w:rFonts w:ascii="MS Gothic" w:eastAsia="MS Gothic" w:hAnsi="MS Gothic" w:cs="MS Gothic" w:hint="eastAsia"/>
          <w:sz w:val="26"/>
          <w:szCs w:val="26"/>
          <w:lang w:val="vi-VN"/>
        </w:rPr>
        <w:t>・</w:t>
      </w:r>
      <w:r w:rsidRPr="0056672E">
        <w:rPr>
          <w:rFonts w:cs="Times New Roman"/>
          <w:sz w:val="26"/>
          <w:szCs w:val="26"/>
          <w:lang w:val="vi-VN"/>
        </w:rPr>
        <w:t>Thiết bị chặn nước máy đào hầm</w:t>
      </w:r>
    </w:p>
    <w:p w14:paraId="028A09E7" w14:textId="38CBB0F9" w:rsidR="00D96028" w:rsidRPr="0056672E" w:rsidRDefault="00D96028" w:rsidP="0056672E">
      <w:pPr>
        <w:pStyle w:val="ListParagraph"/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56672E">
        <w:rPr>
          <w:rFonts w:ascii="MS Gothic" w:eastAsia="MS Gothic" w:hAnsi="MS Gothic" w:cs="MS Gothic" w:hint="eastAsia"/>
          <w:sz w:val="26"/>
          <w:szCs w:val="26"/>
          <w:lang w:val="vi-VN"/>
        </w:rPr>
        <w:t>・</w:t>
      </w:r>
      <w:r w:rsidRPr="0056672E">
        <w:rPr>
          <w:rFonts w:cs="Times New Roman"/>
          <w:sz w:val="26"/>
          <w:szCs w:val="26"/>
          <w:lang w:val="vi-VN"/>
        </w:rPr>
        <w:t xml:space="preserve">Sản xuất vỏ thiết bị </w:t>
      </w:r>
      <w:r w:rsidR="002903B9" w:rsidRPr="0056672E">
        <w:rPr>
          <w:rFonts w:cs="Times New Roman"/>
          <w:sz w:val="26"/>
          <w:szCs w:val="26"/>
          <w:lang w:val="vi-VN"/>
        </w:rPr>
        <w:t>truyền thông</w:t>
      </w:r>
      <w:r w:rsidRPr="0056672E">
        <w:rPr>
          <w:rFonts w:cs="Times New Roman"/>
          <w:sz w:val="26"/>
          <w:szCs w:val="26"/>
          <w:lang w:val="vi-VN"/>
        </w:rPr>
        <w:t>, v.v.</w:t>
      </w:r>
    </w:p>
    <w:p w14:paraId="6634605A" w14:textId="7C04FB57" w:rsidR="00D96028" w:rsidRPr="0056672E" w:rsidRDefault="0056672E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>H</w:t>
      </w:r>
      <w:r w:rsidR="002903B9" w:rsidRPr="0056672E">
        <w:rPr>
          <w:rFonts w:cs="Times New Roman"/>
          <w:sz w:val="26"/>
          <w:szCs w:val="26"/>
        </w:rPr>
        <w:t>ình thức tuyển dụng</w:t>
      </w:r>
      <w:r w:rsidR="00D96028" w:rsidRPr="0056672E">
        <w:rPr>
          <w:rFonts w:cs="Times New Roman"/>
          <w:sz w:val="26"/>
          <w:szCs w:val="26"/>
          <w:lang w:val="vi-VN"/>
        </w:rPr>
        <w:t>: Nhân viên toàn thời gian</w:t>
      </w:r>
    </w:p>
    <w:p w14:paraId="7E690A39" w14:textId="77777777" w:rsidR="0056672E" w:rsidRPr="0056672E" w:rsidRDefault="002903B9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>Mô tả công việc</w:t>
      </w:r>
      <w:r w:rsidR="00D96028" w:rsidRPr="0056672E">
        <w:rPr>
          <w:rFonts w:cs="Times New Roman"/>
          <w:sz w:val="26"/>
          <w:szCs w:val="26"/>
          <w:lang w:val="vi-VN"/>
        </w:rPr>
        <w:t>: Liên quan đến thiết bị điều hòa không khí và thiết kế mạch điện khác, bảo trì thiết bị</w:t>
      </w:r>
    </w:p>
    <w:p w14:paraId="0A797FE5" w14:textId="77777777" w:rsidR="0056672E" w:rsidRPr="0056672E" w:rsidRDefault="00D96028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  <w:lang w:val="vi-VN"/>
        </w:rPr>
        <w:t xml:space="preserve">Kỹ năng </w:t>
      </w:r>
      <w:r w:rsidR="002903B9" w:rsidRPr="0056672E">
        <w:rPr>
          <w:rFonts w:cs="Times New Roman"/>
          <w:sz w:val="26"/>
          <w:szCs w:val="26"/>
          <w:lang w:val="vi-VN"/>
        </w:rPr>
        <w:t>cần thiết</w:t>
      </w:r>
      <w:r w:rsidRPr="0056672E">
        <w:rPr>
          <w:rFonts w:cs="Times New Roman"/>
          <w:sz w:val="26"/>
          <w:szCs w:val="26"/>
          <w:lang w:val="vi-VN"/>
        </w:rPr>
        <w:t xml:space="preserve">: </w:t>
      </w:r>
      <w:r w:rsidR="002903B9" w:rsidRPr="0056672E">
        <w:rPr>
          <w:rFonts w:cs="Times New Roman"/>
          <w:sz w:val="26"/>
          <w:szCs w:val="26"/>
          <w:lang w:val="vi-VN"/>
        </w:rPr>
        <w:t xml:space="preserve">Công nhân </w:t>
      </w:r>
      <w:r w:rsidRPr="0056672E">
        <w:rPr>
          <w:rFonts w:cs="Times New Roman"/>
          <w:sz w:val="26"/>
          <w:szCs w:val="26"/>
          <w:lang w:val="vi-VN"/>
        </w:rPr>
        <w:t xml:space="preserve">điện </w:t>
      </w:r>
    </w:p>
    <w:p w14:paraId="6B9D5C14" w14:textId="13DC6E20" w:rsidR="00D96028" w:rsidRPr="0056672E" w:rsidRDefault="002903B9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  <w:lang w:val="vi-VN"/>
        </w:rPr>
        <w:t>Yêu cầu</w:t>
      </w:r>
      <w:r w:rsidR="00D96028" w:rsidRPr="0056672E">
        <w:rPr>
          <w:rFonts w:cs="Times New Roman"/>
          <w:sz w:val="26"/>
          <w:szCs w:val="26"/>
          <w:lang w:val="vi-VN"/>
        </w:rPr>
        <w:t xml:space="preserve">: Người có thể giao tiếp trôi chảy, hiểu văn hóa Nhật Bản và hòa nhập </w:t>
      </w:r>
      <w:r w:rsidRPr="0056672E">
        <w:rPr>
          <w:rFonts w:cs="Times New Roman"/>
          <w:sz w:val="26"/>
          <w:szCs w:val="26"/>
          <w:lang w:val="vi-VN"/>
        </w:rPr>
        <w:t>cộng đồng</w:t>
      </w:r>
      <w:r w:rsidR="00D96028" w:rsidRPr="0056672E">
        <w:rPr>
          <w:rFonts w:cs="Times New Roman"/>
          <w:sz w:val="26"/>
          <w:szCs w:val="26"/>
          <w:lang w:val="vi-VN"/>
        </w:rPr>
        <w:t>.</w:t>
      </w:r>
    </w:p>
    <w:p w14:paraId="2D0E20F1" w14:textId="179EAF1E" w:rsidR="00D96028" w:rsidRPr="0056672E" w:rsidRDefault="00D96028" w:rsidP="0056672E">
      <w:pPr>
        <w:pStyle w:val="ListParagraph"/>
        <w:numPr>
          <w:ilvl w:val="0"/>
          <w:numId w:val="13"/>
        </w:numPr>
        <w:spacing w:before="120" w:after="120" w:line="312" w:lineRule="auto"/>
        <w:jc w:val="both"/>
        <w:rPr>
          <w:rFonts w:cs="Times New Roman"/>
          <w:b/>
          <w:bCs/>
          <w:sz w:val="26"/>
          <w:szCs w:val="26"/>
        </w:rPr>
      </w:pPr>
      <w:r w:rsidRPr="0056672E">
        <w:rPr>
          <w:rFonts w:cs="Times New Roman"/>
          <w:b/>
          <w:bCs/>
          <w:sz w:val="26"/>
          <w:szCs w:val="26"/>
        </w:rPr>
        <w:t xml:space="preserve">Công ty </w:t>
      </w:r>
      <w:r w:rsidR="00C37BE6" w:rsidRPr="00C37BE6">
        <w:rPr>
          <w:rFonts w:cs="Times New Roman"/>
          <w:b/>
          <w:bCs/>
          <w:sz w:val="26"/>
          <w:szCs w:val="26"/>
        </w:rPr>
        <w:t>Honda Verno Southern Iwate</w:t>
      </w:r>
      <w:r w:rsidR="00C37BE6">
        <w:rPr>
          <w:rFonts w:ascii="MS Gothic" w:eastAsia="MS Gothic" w:hAnsi="MS Gothic" w:cs="MS Gothic"/>
          <w:b/>
          <w:bCs/>
          <w:sz w:val="26"/>
          <w:szCs w:val="26"/>
        </w:rPr>
        <w:t xml:space="preserve"> </w:t>
      </w:r>
      <w:r w:rsidR="00C37BE6" w:rsidRPr="00C37BE6">
        <w:rPr>
          <w:rFonts w:cs="Times New Roman"/>
          <w:b/>
          <w:bCs/>
          <w:sz w:val="26"/>
          <w:szCs w:val="26"/>
        </w:rPr>
        <w:t>Co .Ltd</w:t>
      </w:r>
      <w:r w:rsidR="00C37BE6" w:rsidRPr="00C37BE6">
        <w:rPr>
          <w:rFonts w:ascii="MS Gothic" w:eastAsia="MS Gothic" w:hAnsi="MS Gothic" w:cs="MS Gothic" w:hint="eastAsia"/>
          <w:b/>
          <w:bCs/>
          <w:sz w:val="26"/>
          <w:szCs w:val="26"/>
        </w:rPr>
        <w:t xml:space="preserve">　</w:t>
      </w:r>
    </w:p>
    <w:p w14:paraId="12129465" w14:textId="466167CB" w:rsidR="00D96028" w:rsidRPr="00D96028" w:rsidRDefault="00D96028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D96028">
        <w:rPr>
          <w:rFonts w:cs="Times New Roman"/>
          <w:sz w:val="26"/>
          <w:szCs w:val="26"/>
          <w:lang w:val="vi-VN"/>
        </w:rPr>
        <w:t xml:space="preserve">Thành lập: 01 tháng 7 </w:t>
      </w:r>
      <w:r w:rsidR="002903B9" w:rsidRPr="0056672E">
        <w:rPr>
          <w:rFonts w:cs="Times New Roman"/>
          <w:sz w:val="26"/>
          <w:szCs w:val="26"/>
          <w:lang w:val="vi-VN"/>
        </w:rPr>
        <w:t>năm 1978</w:t>
      </w:r>
    </w:p>
    <w:p w14:paraId="6DD3AE2C" w14:textId="77777777" w:rsidR="00D96028" w:rsidRPr="00D96028" w:rsidRDefault="00D96028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D96028">
        <w:rPr>
          <w:rFonts w:cs="Times New Roman"/>
          <w:sz w:val="26"/>
          <w:szCs w:val="26"/>
          <w:lang w:val="vi-VN"/>
        </w:rPr>
        <w:t>Số lượng nhân viên: 40 (trong đó có 0 lao động nước ngoài )</w:t>
      </w:r>
    </w:p>
    <w:p w14:paraId="6CCDB2C3" w14:textId="5B313AEA" w:rsidR="00D96028" w:rsidRPr="00D96028" w:rsidRDefault="002903B9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56672E">
        <w:rPr>
          <w:rFonts w:cs="Times New Roman"/>
          <w:sz w:val="26"/>
          <w:szCs w:val="26"/>
          <w:lang w:val="vi-VN"/>
        </w:rPr>
        <w:t>Hoạt động</w:t>
      </w:r>
      <w:r w:rsidR="00D96028" w:rsidRPr="00D96028">
        <w:rPr>
          <w:rFonts w:cs="Times New Roman"/>
          <w:sz w:val="26"/>
          <w:szCs w:val="26"/>
          <w:lang w:val="vi-VN"/>
        </w:rPr>
        <w:t xml:space="preserve"> kinh doanh: </w:t>
      </w:r>
      <w:r w:rsidRPr="0056672E">
        <w:rPr>
          <w:rFonts w:cs="Times New Roman"/>
          <w:sz w:val="26"/>
          <w:szCs w:val="26"/>
          <w:lang w:val="vi-VN"/>
        </w:rPr>
        <w:t>K</w:t>
      </w:r>
      <w:r w:rsidR="00D96028" w:rsidRPr="00D96028">
        <w:rPr>
          <w:rFonts w:cs="Times New Roman"/>
          <w:sz w:val="26"/>
          <w:szCs w:val="26"/>
          <w:lang w:val="vi-VN"/>
        </w:rPr>
        <w:t>iểm tra, bảo dưỡng, sửa chữa xe,..</w:t>
      </w:r>
    </w:p>
    <w:p w14:paraId="26A2EDA2" w14:textId="0B502B46" w:rsidR="00D96028" w:rsidRPr="00D96028" w:rsidRDefault="002903B9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56672E">
        <w:rPr>
          <w:rFonts w:cs="Times New Roman"/>
          <w:sz w:val="26"/>
          <w:szCs w:val="26"/>
          <w:lang w:val="vi-VN"/>
        </w:rPr>
        <w:t>Hình thức tuyển dụng:</w:t>
      </w:r>
      <w:r w:rsidR="00D96028" w:rsidRPr="00D96028">
        <w:rPr>
          <w:rFonts w:cs="Times New Roman"/>
          <w:sz w:val="26"/>
          <w:szCs w:val="26"/>
          <w:lang w:val="vi-VN"/>
        </w:rPr>
        <w:t xml:space="preserve"> Nhân viên toàn thời gian</w:t>
      </w:r>
    </w:p>
    <w:p w14:paraId="53831C2B" w14:textId="3EF714E9" w:rsidR="00D96028" w:rsidRPr="00D96028" w:rsidRDefault="002903B9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56672E">
        <w:rPr>
          <w:rFonts w:cs="Times New Roman"/>
          <w:sz w:val="26"/>
          <w:szCs w:val="26"/>
          <w:lang w:val="vi-VN"/>
        </w:rPr>
        <w:t>Mô tả công việc</w:t>
      </w:r>
      <w:r w:rsidR="00D96028" w:rsidRPr="00D96028">
        <w:rPr>
          <w:rFonts w:cs="Times New Roman"/>
          <w:sz w:val="26"/>
          <w:szCs w:val="26"/>
          <w:lang w:val="vi-VN"/>
        </w:rPr>
        <w:t>: Bảo dưỡng ô tô</w:t>
      </w:r>
    </w:p>
    <w:p w14:paraId="10482448" w14:textId="77777777" w:rsidR="0056672E" w:rsidRPr="0056672E" w:rsidRDefault="00D96028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D96028">
        <w:rPr>
          <w:rFonts w:cs="Times New Roman"/>
          <w:sz w:val="26"/>
          <w:szCs w:val="26"/>
          <w:lang w:val="vi-VN"/>
        </w:rPr>
        <w:t xml:space="preserve">Kỹ năng </w:t>
      </w:r>
      <w:r w:rsidR="002903B9" w:rsidRPr="0056672E">
        <w:rPr>
          <w:rFonts w:cs="Times New Roman"/>
          <w:sz w:val="26"/>
          <w:szCs w:val="26"/>
          <w:lang w:val="vi-VN"/>
        </w:rPr>
        <w:t>cần thiết</w:t>
      </w:r>
      <w:r w:rsidRPr="00D96028">
        <w:rPr>
          <w:rFonts w:cs="Times New Roman"/>
          <w:sz w:val="26"/>
          <w:szCs w:val="26"/>
          <w:lang w:val="vi-VN"/>
        </w:rPr>
        <w:t xml:space="preserve">: Thợ sửa xe </w:t>
      </w:r>
    </w:p>
    <w:p w14:paraId="4149338A" w14:textId="4E6EEB5D" w:rsidR="002903B9" w:rsidRPr="0056672E" w:rsidRDefault="002903B9" w:rsidP="0056672E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cs="Times New Roman"/>
          <w:sz w:val="26"/>
          <w:szCs w:val="26"/>
          <w:lang w:val="vi-VN"/>
        </w:rPr>
      </w:pPr>
      <w:r w:rsidRPr="0056672E">
        <w:rPr>
          <w:rFonts w:cs="Times New Roman"/>
          <w:sz w:val="26"/>
          <w:szCs w:val="26"/>
          <w:lang w:val="vi-VN"/>
        </w:rPr>
        <w:t>Yêu cầu</w:t>
      </w:r>
      <w:r w:rsidR="00D96028" w:rsidRPr="00D96028">
        <w:rPr>
          <w:rFonts w:cs="Times New Roman"/>
          <w:sz w:val="26"/>
          <w:szCs w:val="26"/>
          <w:lang w:val="vi-VN"/>
        </w:rPr>
        <w:t>: Người biết tiếng Nhật</w:t>
      </w:r>
      <w:r w:rsidRPr="0056672E">
        <w:rPr>
          <w:rFonts w:cs="Times New Roman"/>
          <w:sz w:val="26"/>
          <w:szCs w:val="26"/>
          <w:lang w:val="vi-VN"/>
        </w:rPr>
        <w:t xml:space="preserve">, </w:t>
      </w:r>
      <w:r w:rsidR="00D96028" w:rsidRPr="00D96028">
        <w:rPr>
          <w:rFonts w:cs="Times New Roman"/>
          <w:sz w:val="26"/>
          <w:szCs w:val="26"/>
          <w:lang w:val="vi-VN"/>
        </w:rPr>
        <w:t>trung thực và có thể làm việc lâu dài cho công ty</w:t>
      </w:r>
    </w:p>
    <w:p w14:paraId="3121C40A" w14:textId="0756E632" w:rsidR="00D96028" w:rsidRPr="0056672E" w:rsidRDefault="002903B9" w:rsidP="0056672E">
      <w:p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56672E">
        <w:rPr>
          <w:rFonts w:cs="Times New Roman"/>
          <w:sz w:val="26"/>
          <w:szCs w:val="26"/>
        </w:rPr>
        <w:t xml:space="preserve">Các thông tin về </w:t>
      </w:r>
      <w:r w:rsidR="00D96028" w:rsidRPr="0056672E">
        <w:rPr>
          <w:rFonts w:cs="Times New Roman"/>
          <w:sz w:val="26"/>
          <w:szCs w:val="26"/>
          <w:lang w:val="vi-VN"/>
        </w:rPr>
        <w:t xml:space="preserve">công ty </w:t>
      </w:r>
      <w:r w:rsidRPr="0056672E">
        <w:rPr>
          <w:rFonts w:cs="Times New Roman"/>
          <w:sz w:val="26"/>
          <w:szCs w:val="26"/>
        </w:rPr>
        <w:t>khác sẽ được cập nhật thêm</w:t>
      </w:r>
      <w:r w:rsidR="0056672E">
        <w:rPr>
          <w:rFonts w:cs="Times New Roman"/>
          <w:sz w:val="26"/>
          <w:szCs w:val="26"/>
        </w:rPr>
        <w:t xml:space="preserve">. </w:t>
      </w:r>
      <w:r w:rsidR="00D96028" w:rsidRPr="0056672E">
        <w:rPr>
          <w:rFonts w:cs="Times New Roman"/>
          <w:sz w:val="26"/>
          <w:szCs w:val="26"/>
          <w:lang w:val="vi-VN"/>
        </w:rPr>
        <w:t xml:space="preserve">Để biết thêm thông tin chi tiết, vui lòng liên hệ với chúng tôi qua </w:t>
      </w:r>
      <w:r w:rsidRPr="0056672E">
        <w:rPr>
          <w:rFonts w:cs="Times New Roman"/>
          <w:sz w:val="26"/>
          <w:szCs w:val="26"/>
        </w:rPr>
        <w:t>phòng Khoa học và Hợp tác Quốc tế - HCEM Ms. Xuyến điện thoại 0978.588.939, email vtkxuyen.hcem@gmail.com</w:t>
      </w:r>
    </w:p>
    <w:sectPr w:rsidR="00D96028" w:rsidRPr="0056672E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227B"/>
    <w:multiLevelType w:val="hybridMultilevel"/>
    <w:tmpl w:val="D4DA612E"/>
    <w:lvl w:ilvl="0" w:tplc="AC18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50C5"/>
    <w:multiLevelType w:val="multilevel"/>
    <w:tmpl w:val="F04E6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3D90E02"/>
    <w:multiLevelType w:val="hybridMultilevel"/>
    <w:tmpl w:val="51B0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7034"/>
    <w:multiLevelType w:val="multilevel"/>
    <w:tmpl w:val="7B00469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F7D33A6"/>
    <w:multiLevelType w:val="multilevel"/>
    <w:tmpl w:val="61683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32369F"/>
    <w:multiLevelType w:val="hybridMultilevel"/>
    <w:tmpl w:val="D71E5822"/>
    <w:lvl w:ilvl="0" w:tplc="A24A87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3DCA"/>
    <w:multiLevelType w:val="hybridMultilevel"/>
    <w:tmpl w:val="6C36F348"/>
    <w:lvl w:ilvl="0" w:tplc="AC18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805"/>
    <w:multiLevelType w:val="hybridMultilevel"/>
    <w:tmpl w:val="EDDCC568"/>
    <w:lvl w:ilvl="0" w:tplc="AC18C1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92090"/>
    <w:multiLevelType w:val="hybridMultilevel"/>
    <w:tmpl w:val="0A8E36C0"/>
    <w:lvl w:ilvl="0" w:tplc="A24A87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E45EC"/>
    <w:multiLevelType w:val="hybridMultilevel"/>
    <w:tmpl w:val="6002B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256E4A"/>
    <w:multiLevelType w:val="multilevel"/>
    <w:tmpl w:val="CBF04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8B778E1"/>
    <w:multiLevelType w:val="multilevel"/>
    <w:tmpl w:val="543006B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 w15:restartNumberingAfterBreak="0">
    <w:nsid w:val="69F661A8"/>
    <w:multiLevelType w:val="hybridMultilevel"/>
    <w:tmpl w:val="584A8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3EE7"/>
    <w:multiLevelType w:val="hybridMultilevel"/>
    <w:tmpl w:val="9244B2E6"/>
    <w:lvl w:ilvl="0" w:tplc="A24A87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15EA5"/>
    <w:multiLevelType w:val="multilevel"/>
    <w:tmpl w:val="3AB2132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7CE709DF"/>
    <w:multiLevelType w:val="hybridMultilevel"/>
    <w:tmpl w:val="E444C636"/>
    <w:lvl w:ilvl="0" w:tplc="A24A87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0452">
    <w:abstractNumId w:val="12"/>
  </w:num>
  <w:num w:numId="2" w16cid:durableId="1417896880">
    <w:abstractNumId w:val="2"/>
  </w:num>
  <w:num w:numId="3" w16cid:durableId="547183065">
    <w:abstractNumId w:val="1"/>
  </w:num>
  <w:num w:numId="4" w16cid:durableId="242420780">
    <w:abstractNumId w:val="6"/>
  </w:num>
  <w:num w:numId="5" w16cid:durableId="23986498">
    <w:abstractNumId w:val="0"/>
  </w:num>
  <w:num w:numId="6" w16cid:durableId="209716">
    <w:abstractNumId w:val="4"/>
  </w:num>
  <w:num w:numId="7" w16cid:durableId="1254776795">
    <w:abstractNumId w:val="7"/>
  </w:num>
  <w:num w:numId="8" w16cid:durableId="212423267">
    <w:abstractNumId w:val="10"/>
  </w:num>
  <w:num w:numId="9" w16cid:durableId="1594952">
    <w:abstractNumId w:val="15"/>
  </w:num>
  <w:num w:numId="10" w16cid:durableId="2116973067">
    <w:abstractNumId w:val="3"/>
  </w:num>
  <w:num w:numId="11" w16cid:durableId="179122490">
    <w:abstractNumId w:val="11"/>
  </w:num>
  <w:num w:numId="12" w16cid:durableId="529952239">
    <w:abstractNumId w:val="14"/>
  </w:num>
  <w:num w:numId="13" w16cid:durableId="1932009916">
    <w:abstractNumId w:val="9"/>
  </w:num>
  <w:num w:numId="14" w16cid:durableId="1899852390">
    <w:abstractNumId w:val="8"/>
  </w:num>
  <w:num w:numId="15" w16cid:durableId="1810240501">
    <w:abstractNumId w:val="13"/>
  </w:num>
  <w:num w:numId="16" w16cid:durableId="546258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E7"/>
    <w:rsid w:val="001E6D40"/>
    <w:rsid w:val="002903B9"/>
    <w:rsid w:val="002D2869"/>
    <w:rsid w:val="003F6F29"/>
    <w:rsid w:val="00413C4D"/>
    <w:rsid w:val="00431C63"/>
    <w:rsid w:val="0056672E"/>
    <w:rsid w:val="005A0CBA"/>
    <w:rsid w:val="00790C1B"/>
    <w:rsid w:val="007E67EB"/>
    <w:rsid w:val="00951269"/>
    <w:rsid w:val="00C37BE6"/>
    <w:rsid w:val="00C44079"/>
    <w:rsid w:val="00CB09E7"/>
    <w:rsid w:val="00D96028"/>
    <w:rsid w:val="00E0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8A6A"/>
  <w15:chartTrackingRefBased/>
  <w15:docId w15:val="{D1F68A27-A07D-4DE7-AE88-E13A1108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9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09E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2024-05-22T07:51:00Z</dcterms:created>
  <dcterms:modified xsi:type="dcterms:W3CDTF">2024-05-22T07:51:00Z</dcterms:modified>
</cp:coreProperties>
</file>